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068" w:rsidRDefault="00E63068" w:rsidP="00E63068">
      <w:pPr>
        <w:spacing w:line="480" w:lineRule="auto"/>
        <w:jc w:val="center"/>
        <w:rPr>
          <w:rFonts w:ascii="Times New Roman" w:hAnsi="Times New Roman" w:cs="Times New Roman"/>
          <w:sz w:val="24"/>
          <w:szCs w:val="24"/>
        </w:rPr>
      </w:pPr>
    </w:p>
    <w:p w:rsidR="00E63068" w:rsidRDefault="00E63068" w:rsidP="00E63068">
      <w:pPr>
        <w:spacing w:line="480" w:lineRule="auto"/>
        <w:jc w:val="center"/>
        <w:rPr>
          <w:rFonts w:ascii="Times New Roman" w:hAnsi="Times New Roman" w:cs="Times New Roman"/>
          <w:sz w:val="24"/>
          <w:szCs w:val="24"/>
        </w:rPr>
      </w:pPr>
    </w:p>
    <w:p w:rsidR="00E63068" w:rsidRDefault="00E63068" w:rsidP="00E63068">
      <w:pPr>
        <w:spacing w:line="480" w:lineRule="auto"/>
        <w:jc w:val="center"/>
        <w:rPr>
          <w:rFonts w:ascii="Times New Roman" w:hAnsi="Times New Roman" w:cs="Times New Roman"/>
          <w:sz w:val="24"/>
          <w:szCs w:val="24"/>
        </w:rPr>
      </w:pPr>
    </w:p>
    <w:p w:rsidR="00E63068" w:rsidRDefault="00E63068" w:rsidP="00E63068">
      <w:pPr>
        <w:spacing w:line="480" w:lineRule="auto"/>
        <w:jc w:val="center"/>
        <w:rPr>
          <w:rFonts w:ascii="Times New Roman" w:hAnsi="Times New Roman" w:cs="Times New Roman"/>
          <w:sz w:val="24"/>
          <w:szCs w:val="24"/>
        </w:rPr>
      </w:pPr>
    </w:p>
    <w:p w:rsidR="00E63068" w:rsidRDefault="00E63068" w:rsidP="00E63068">
      <w:pPr>
        <w:spacing w:line="480" w:lineRule="auto"/>
        <w:jc w:val="center"/>
        <w:rPr>
          <w:rFonts w:ascii="Times New Roman" w:hAnsi="Times New Roman" w:cs="Times New Roman"/>
          <w:sz w:val="24"/>
          <w:szCs w:val="24"/>
        </w:rPr>
      </w:pPr>
    </w:p>
    <w:p w:rsidR="00E63068" w:rsidRDefault="00E63068" w:rsidP="00E63068">
      <w:pPr>
        <w:spacing w:line="480" w:lineRule="auto"/>
        <w:jc w:val="center"/>
        <w:rPr>
          <w:rFonts w:ascii="Times New Roman" w:hAnsi="Times New Roman" w:cs="Times New Roman"/>
          <w:sz w:val="24"/>
          <w:szCs w:val="24"/>
        </w:rPr>
      </w:pPr>
    </w:p>
    <w:p w:rsidR="00E63068" w:rsidRPr="00E63068" w:rsidRDefault="00D325BF" w:rsidP="00E63068">
      <w:pPr>
        <w:spacing w:line="480" w:lineRule="auto"/>
        <w:jc w:val="center"/>
        <w:rPr>
          <w:rFonts w:ascii="Times New Roman" w:hAnsi="Times New Roman" w:cs="Times New Roman"/>
          <w:sz w:val="24"/>
          <w:szCs w:val="24"/>
        </w:rPr>
      </w:pPr>
      <w:r w:rsidRPr="00E63068">
        <w:rPr>
          <w:rFonts w:ascii="Times New Roman" w:hAnsi="Times New Roman" w:cs="Times New Roman"/>
          <w:sz w:val="24"/>
          <w:szCs w:val="24"/>
        </w:rPr>
        <w:t>Business Entity Partnership</w:t>
      </w:r>
    </w:p>
    <w:p w:rsidR="00E63068" w:rsidRPr="00E63068" w:rsidRDefault="00D325BF" w:rsidP="00E63068">
      <w:pPr>
        <w:spacing w:line="480" w:lineRule="auto"/>
        <w:jc w:val="center"/>
        <w:rPr>
          <w:rFonts w:ascii="Times New Roman" w:hAnsi="Times New Roman" w:cs="Times New Roman"/>
          <w:sz w:val="24"/>
          <w:szCs w:val="24"/>
        </w:rPr>
      </w:pPr>
      <w:r w:rsidRPr="00E63068">
        <w:rPr>
          <w:rFonts w:ascii="Times New Roman" w:hAnsi="Times New Roman" w:cs="Times New Roman"/>
          <w:sz w:val="24"/>
          <w:szCs w:val="24"/>
        </w:rPr>
        <w:t>Institution Affiliation</w:t>
      </w:r>
    </w:p>
    <w:p w:rsidR="00E63068" w:rsidRPr="00E63068" w:rsidRDefault="00D325BF" w:rsidP="00E63068">
      <w:pPr>
        <w:spacing w:line="480" w:lineRule="auto"/>
        <w:jc w:val="center"/>
        <w:rPr>
          <w:rFonts w:ascii="Times New Roman" w:hAnsi="Times New Roman" w:cs="Times New Roman"/>
          <w:sz w:val="24"/>
          <w:szCs w:val="24"/>
        </w:rPr>
      </w:pPr>
      <w:r w:rsidRPr="00E63068">
        <w:rPr>
          <w:rFonts w:ascii="Times New Roman" w:hAnsi="Times New Roman" w:cs="Times New Roman"/>
          <w:sz w:val="24"/>
          <w:szCs w:val="24"/>
        </w:rPr>
        <w:t>Students’ Name</w:t>
      </w:r>
    </w:p>
    <w:p w:rsidR="00E63068" w:rsidRDefault="00D325BF" w:rsidP="00E63068">
      <w:pPr>
        <w:spacing w:line="480" w:lineRule="auto"/>
        <w:jc w:val="center"/>
        <w:rPr>
          <w:rFonts w:ascii="Times New Roman" w:hAnsi="Times New Roman" w:cs="Times New Roman"/>
          <w:sz w:val="24"/>
          <w:szCs w:val="24"/>
        </w:rPr>
      </w:pPr>
      <w:r w:rsidRPr="00E63068">
        <w:rPr>
          <w:rFonts w:ascii="Times New Roman" w:hAnsi="Times New Roman" w:cs="Times New Roman"/>
          <w:sz w:val="24"/>
          <w:szCs w:val="24"/>
        </w:rPr>
        <w:t>D</w:t>
      </w:r>
      <w:r>
        <w:rPr>
          <w:rFonts w:ascii="Times New Roman" w:hAnsi="Times New Roman" w:cs="Times New Roman"/>
          <w:sz w:val="24"/>
          <w:szCs w:val="24"/>
        </w:rPr>
        <w:t xml:space="preserve">ate </w:t>
      </w:r>
    </w:p>
    <w:p w:rsidR="00E63068" w:rsidRDefault="00E63068" w:rsidP="00E63068">
      <w:pPr>
        <w:spacing w:line="480" w:lineRule="auto"/>
        <w:jc w:val="center"/>
        <w:rPr>
          <w:rFonts w:ascii="Times New Roman" w:hAnsi="Times New Roman" w:cs="Times New Roman"/>
          <w:sz w:val="24"/>
          <w:szCs w:val="24"/>
        </w:rPr>
      </w:pPr>
    </w:p>
    <w:p w:rsidR="00E63068" w:rsidRDefault="00E63068" w:rsidP="00E63068">
      <w:pPr>
        <w:spacing w:line="480" w:lineRule="auto"/>
        <w:jc w:val="center"/>
        <w:rPr>
          <w:rFonts w:ascii="Times New Roman" w:hAnsi="Times New Roman" w:cs="Times New Roman"/>
          <w:sz w:val="24"/>
          <w:szCs w:val="24"/>
        </w:rPr>
      </w:pPr>
    </w:p>
    <w:p w:rsidR="00E63068" w:rsidRDefault="00E63068" w:rsidP="00E63068">
      <w:pPr>
        <w:spacing w:line="480" w:lineRule="auto"/>
        <w:jc w:val="center"/>
        <w:rPr>
          <w:rFonts w:ascii="Times New Roman" w:hAnsi="Times New Roman" w:cs="Times New Roman"/>
          <w:sz w:val="24"/>
          <w:szCs w:val="24"/>
        </w:rPr>
      </w:pPr>
    </w:p>
    <w:p w:rsidR="00E63068" w:rsidRDefault="00E63068" w:rsidP="00E63068">
      <w:pPr>
        <w:spacing w:line="480" w:lineRule="auto"/>
        <w:jc w:val="center"/>
        <w:rPr>
          <w:rFonts w:ascii="Times New Roman" w:hAnsi="Times New Roman" w:cs="Times New Roman"/>
          <w:sz w:val="24"/>
          <w:szCs w:val="24"/>
        </w:rPr>
      </w:pPr>
    </w:p>
    <w:p w:rsidR="00E63068" w:rsidRDefault="00E63068" w:rsidP="00E63068">
      <w:pPr>
        <w:spacing w:line="480" w:lineRule="auto"/>
        <w:jc w:val="center"/>
        <w:rPr>
          <w:rFonts w:ascii="Times New Roman" w:hAnsi="Times New Roman" w:cs="Times New Roman"/>
          <w:sz w:val="24"/>
          <w:szCs w:val="24"/>
        </w:rPr>
      </w:pPr>
    </w:p>
    <w:p w:rsidR="00E63068" w:rsidRDefault="00E63068" w:rsidP="00E63068">
      <w:pPr>
        <w:spacing w:line="480" w:lineRule="auto"/>
        <w:jc w:val="center"/>
        <w:rPr>
          <w:rFonts w:ascii="Times New Roman" w:hAnsi="Times New Roman" w:cs="Times New Roman"/>
          <w:sz w:val="24"/>
          <w:szCs w:val="24"/>
        </w:rPr>
      </w:pPr>
    </w:p>
    <w:p w:rsidR="00E63068" w:rsidRDefault="00E63068" w:rsidP="00E63068">
      <w:pPr>
        <w:spacing w:line="480" w:lineRule="auto"/>
        <w:jc w:val="center"/>
        <w:rPr>
          <w:rFonts w:ascii="Times New Roman" w:hAnsi="Times New Roman" w:cs="Times New Roman"/>
          <w:sz w:val="24"/>
          <w:szCs w:val="24"/>
        </w:rPr>
      </w:pPr>
    </w:p>
    <w:p w:rsidR="005A11AB" w:rsidRPr="00E63068" w:rsidRDefault="00D325BF" w:rsidP="00E63068">
      <w:pPr>
        <w:spacing w:line="480" w:lineRule="auto"/>
        <w:jc w:val="center"/>
        <w:rPr>
          <w:rFonts w:ascii="Times New Roman" w:hAnsi="Times New Roman" w:cs="Times New Roman"/>
          <w:sz w:val="24"/>
          <w:szCs w:val="24"/>
        </w:rPr>
      </w:pPr>
      <w:r w:rsidRPr="00E63068">
        <w:rPr>
          <w:rFonts w:ascii="Times New Roman" w:hAnsi="Times New Roman" w:cs="Times New Roman"/>
          <w:sz w:val="24"/>
          <w:szCs w:val="24"/>
        </w:rPr>
        <w:lastRenderedPageBreak/>
        <w:t>Business Entity Partnership</w:t>
      </w:r>
    </w:p>
    <w:p w:rsidR="009C4D83" w:rsidRPr="00E63068" w:rsidRDefault="00D325BF" w:rsidP="00E63068">
      <w:pPr>
        <w:spacing w:line="480" w:lineRule="auto"/>
        <w:rPr>
          <w:rFonts w:ascii="Times New Roman" w:hAnsi="Times New Roman" w:cs="Times New Roman"/>
          <w:sz w:val="24"/>
          <w:szCs w:val="24"/>
        </w:rPr>
      </w:pPr>
      <w:r w:rsidRPr="00E63068">
        <w:rPr>
          <w:rFonts w:ascii="Times New Roman" w:hAnsi="Times New Roman" w:cs="Times New Roman"/>
          <w:sz w:val="24"/>
          <w:szCs w:val="24"/>
        </w:rPr>
        <w:t>Introduction</w:t>
      </w:r>
    </w:p>
    <w:p w:rsidR="006D0BAF" w:rsidRPr="00E63068" w:rsidRDefault="00D325BF" w:rsidP="00E63068">
      <w:pPr>
        <w:spacing w:line="480" w:lineRule="auto"/>
        <w:ind w:firstLine="720"/>
        <w:rPr>
          <w:rFonts w:ascii="Times New Roman" w:hAnsi="Times New Roman" w:cs="Times New Roman"/>
          <w:sz w:val="24"/>
          <w:szCs w:val="24"/>
        </w:rPr>
      </w:pPr>
      <w:r w:rsidRPr="00E63068">
        <w:rPr>
          <w:rFonts w:ascii="Times New Roman" w:hAnsi="Times New Roman" w:cs="Times New Roman"/>
          <w:sz w:val="24"/>
          <w:szCs w:val="24"/>
        </w:rPr>
        <w:t xml:space="preserve">In a business entity like a partnership, it requires members to create a partnership agreement and setting up the proper </w:t>
      </w:r>
      <w:r w:rsidRPr="00E63068">
        <w:rPr>
          <w:rFonts w:ascii="Times New Roman" w:hAnsi="Times New Roman" w:cs="Times New Roman"/>
          <w:sz w:val="24"/>
          <w:szCs w:val="24"/>
        </w:rPr>
        <w:t xml:space="preserve">structure for the partnership. This helps in understanding the mechanisms of how the business can be managed primarily through the contract and documentation. The most relevant items to be considered are the contributions, operation as well as liquidation </w:t>
      </w:r>
      <w:r w:rsidRPr="00E63068">
        <w:rPr>
          <w:rFonts w:ascii="Times New Roman" w:hAnsi="Times New Roman" w:cs="Times New Roman"/>
          <w:sz w:val="24"/>
          <w:szCs w:val="24"/>
        </w:rPr>
        <w:t>of the company.</w:t>
      </w:r>
    </w:p>
    <w:p w:rsidR="005A11AB" w:rsidRPr="00E63068" w:rsidRDefault="00D325BF" w:rsidP="00E63068">
      <w:pPr>
        <w:spacing w:line="480" w:lineRule="auto"/>
        <w:rPr>
          <w:rFonts w:ascii="Times New Roman" w:hAnsi="Times New Roman" w:cs="Times New Roman"/>
          <w:sz w:val="24"/>
          <w:szCs w:val="24"/>
        </w:rPr>
      </w:pPr>
      <w:r w:rsidRPr="00E63068">
        <w:rPr>
          <w:rFonts w:ascii="Times New Roman" w:hAnsi="Times New Roman" w:cs="Times New Roman"/>
          <w:sz w:val="24"/>
          <w:szCs w:val="24"/>
        </w:rPr>
        <w:t xml:space="preserve">Contribution </w:t>
      </w:r>
    </w:p>
    <w:p w:rsidR="00513778" w:rsidRPr="00E63068" w:rsidRDefault="00D325BF" w:rsidP="00E63068">
      <w:pPr>
        <w:spacing w:line="480" w:lineRule="auto"/>
        <w:ind w:firstLine="720"/>
        <w:rPr>
          <w:rFonts w:ascii="Times New Roman" w:hAnsi="Times New Roman" w:cs="Times New Roman"/>
          <w:sz w:val="24"/>
          <w:szCs w:val="24"/>
        </w:rPr>
      </w:pPr>
      <w:r w:rsidRPr="00E63068">
        <w:rPr>
          <w:rFonts w:ascii="Times New Roman" w:hAnsi="Times New Roman" w:cs="Times New Roman"/>
          <w:sz w:val="24"/>
          <w:szCs w:val="24"/>
        </w:rPr>
        <w:t>In this case, the fair market value of the building is amounting to $ 2, 000,000. The basis for a roommate is about $ 1,000,000 which acts as the additional contribution that will help in maintaining the building for the futur</w:t>
      </w:r>
      <w:r w:rsidRPr="00E63068">
        <w:rPr>
          <w:rFonts w:ascii="Times New Roman" w:hAnsi="Times New Roman" w:cs="Times New Roman"/>
          <w:sz w:val="24"/>
          <w:szCs w:val="24"/>
        </w:rPr>
        <w:t xml:space="preserve">e. Also, </w:t>
      </w:r>
      <w:r w:rsidRPr="00E63068">
        <w:rPr>
          <w:rFonts w:ascii="Times New Roman" w:hAnsi="Times New Roman" w:cs="Times New Roman"/>
          <w:sz w:val="24"/>
          <w:szCs w:val="24"/>
          <w:lang w:val="en"/>
        </w:rPr>
        <w:t xml:space="preserve">the roommate is working full-time as a production assistant earning a salary, but she also has a passive income every month. However, we will, therefore, be required to operate as general partners to be able to participate in the daily management </w:t>
      </w:r>
      <w:r w:rsidRPr="00E63068">
        <w:rPr>
          <w:rFonts w:ascii="Times New Roman" w:hAnsi="Times New Roman" w:cs="Times New Roman"/>
          <w:sz w:val="24"/>
          <w:szCs w:val="24"/>
          <w:lang w:val="en"/>
        </w:rPr>
        <w:t>of the business.</w:t>
      </w:r>
    </w:p>
    <w:p w:rsidR="00513778" w:rsidRPr="00E63068" w:rsidRDefault="00D325BF" w:rsidP="00E63068">
      <w:pPr>
        <w:spacing w:line="480" w:lineRule="auto"/>
        <w:rPr>
          <w:rFonts w:ascii="Times New Roman" w:hAnsi="Times New Roman" w:cs="Times New Roman"/>
          <w:sz w:val="24"/>
          <w:szCs w:val="24"/>
          <w:lang w:val="en"/>
        </w:rPr>
      </w:pPr>
      <w:r w:rsidRPr="00E63068">
        <w:rPr>
          <w:rFonts w:ascii="Times New Roman" w:hAnsi="Times New Roman" w:cs="Times New Roman"/>
          <w:sz w:val="24"/>
          <w:szCs w:val="24"/>
          <w:lang w:val="en"/>
        </w:rPr>
        <w:t>Operations</w:t>
      </w:r>
    </w:p>
    <w:p w:rsidR="0033096F" w:rsidRPr="00E63068" w:rsidRDefault="00D325BF" w:rsidP="00E63068">
      <w:pPr>
        <w:spacing w:line="480" w:lineRule="auto"/>
        <w:ind w:firstLine="720"/>
        <w:rPr>
          <w:rFonts w:ascii="Times New Roman" w:hAnsi="Times New Roman" w:cs="Times New Roman"/>
          <w:sz w:val="24"/>
          <w:szCs w:val="24"/>
        </w:rPr>
      </w:pPr>
      <w:r w:rsidRPr="00E63068">
        <w:rPr>
          <w:rFonts w:ascii="Times New Roman" w:hAnsi="Times New Roman" w:cs="Times New Roman"/>
          <w:sz w:val="24"/>
          <w:szCs w:val="24"/>
        </w:rPr>
        <w:t xml:space="preserve">Any partner has the right of receiving </w:t>
      </w:r>
      <w:r w:rsidR="00513778" w:rsidRPr="00E63068">
        <w:rPr>
          <w:rFonts w:ascii="Times New Roman" w:hAnsi="Times New Roman" w:cs="Times New Roman"/>
          <w:sz w:val="24"/>
          <w:szCs w:val="24"/>
        </w:rPr>
        <w:t>mandatory distributions</w:t>
      </w:r>
      <w:r w:rsidRPr="00E63068">
        <w:rPr>
          <w:rFonts w:ascii="Times New Roman" w:hAnsi="Times New Roman" w:cs="Times New Roman"/>
          <w:sz w:val="24"/>
          <w:szCs w:val="24"/>
        </w:rPr>
        <w:t xml:space="preserve"> including the return of the</w:t>
      </w:r>
      <w:r w:rsidR="00513778" w:rsidRPr="00E63068">
        <w:rPr>
          <w:rFonts w:ascii="Times New Roman" w:hAnsi="Times New Roman" w:cs="Times New Roman"/>
          <w:sz w:val="24"/>
          <w:szCs w:val="24"/>
        </w:rPr>
        <w:t xml:space="preserve"> contributions</w:t>
      </w:r>
      <w:r w:rsidRPr="00E63068">
        <w:rPr>
          <w:rFonts w:ascii="Times New Roman" w:hAnsi="Times New Roman" w:cs="Times New Roman"/>
          <w:sz w:val="24"/>
          <w:szCs w:val="24"/>
        </w:rPr>
        <w:t xml:space="preserve"> by each partner and</w:t>
      </w:r>
      <w:r w:rsidR="00513778" w:rsidRPr="00E63068">
        <w:rPr>
          <w:rFonts w:ascii="Times New Roman" w:hAnsi="Times New Roman" w:cs="Times New Roman"/>
          <w:sz w:val="24"/>
          <w:szCs w:val="24"/>
        </w:rPr>
        <w:t xml:space="preserve"> needs to be clearly and accurately outlined in the partnership agreement. </w:t>
      </w:r>
      <w:r w:rsidRPr="00E63068">
        <w:rPr>
          <w:rFonts w:ascii="Times New Roman" w:hAnsi="Times New Roman" w:cs="Times New Roman"/>
          <w:sz w:val="24"/>
          <w:szCs w:val="24"/>
        </w:rPr>
        <w:t>In this case, the gross rent is approximated to be $ 100,000, and the depreciation amounts to about $ 55,000. The operating expense is also approximated to be $ 50,000. So, the total amount of the reduction and the running costs are more than the gross ren</w:t>
      </w:r>
      <w:r w:rsidRPr="00E63068">
        <w:rPr>
          <w:rFonts w:ascii="Times New Roman" w:hAnsi="Times New Roman" w:cs="Times New Roman"/>
          <w:sz w:val="24"/>
          <w:szCs w:val="24"/>
        </w:rPr>
        <w:t xml:space="preserve">t. This will send </w:t>
      </w:r>
      <w:r w:rsidRPr="00E63068">
        <w:rPr>
          <w:rFonts w:ascii="Times New Roman" w:hAnsi="Times New Roman" w:cs="Times New Roman"/>
          <w:sz w:val="24"/>
          <w:szCs w:val="24"/>
        </w:rPr>
        <w:lastRenderedPageBreak/>
        <w:t>the business into the pool of operating under loss. It will then require that rental payment to be added to increase gross rent to get profit and also provide enough money of running the business.</w:t>
      </w:r>
    </w:p>
    <w:p w:rsidR="00D909D5" w:rsidRPr="00E63068" w:rsidRDefault="00D325BF" w:rsidP="00E63068">
      <w:pPr>
        <w:spacing w:line="480" w:lineRule="auto"/>
        <w:rPr>
          <w:rFonts w:ascii="Times New Roman" w:hAnsi="Times New Roman" w:cs="Times New Roman"/>
          <w:sz w:val="24"/>
          <w:szCs w:val="24"/>
        </w:rPr>
      </w:pPr>
      <w:r w:rsidRPr="00E63068">
        <w:rPr>
          <w:rFonts w:ascii="Times New Roman" w:hAnsi="Times New Roman" w:cs="Times New Roman"/>
          <w:sz w:val="24"/>
          <w:szCs w:val="24"/>
        </w:rPr>
        <w:t xml:space="preserve">Liquidation </w:t>
      </w:r>
    </w:p>
    <w:p w:rsidR="00513778" w:rsidRPr="00E63068" w:rsidRDefault="00D325BF" w:rsidP="00E63068">
      <w:pPr>
        <w:spacing w:line="480" w:lineRule="auto"/>
        <w:ind w:firstLine="720"/>
        <w:rPr>
          <w:rFonts w:ascii="Times New Roman" w:hAnsi="Times New Roman" w:cs="Times New Roman"/>
          <w:sz w:val="24"/>
          <w:szCs w:val="24"/>
        </w:rPr>
      </w:pPr>
      <w:r w:rsidRPr="00E63068">
        <w:rPr>
          <w:rFonts w:ascii="Times New Roman" w:hAnsi="Times New Roman" w:cs="Times New Roman"/>
          <w:sz w:val="24"/>
          <w:szCs w:val="24"/>
        </w:rPr>
        <w:t>In most cases, dissolution i</w:t>
      </w:r>
      <w:r w:rsidRPr="00E63068">
        <w:rPr>
          <w:rFonts w:ascii="Times New Roman" w:hAnsi="Times New Roman" w:cs="Times New Roman"/>
          <w:sz w:val="24"/>
          <w:szCs w:val="24"/>
        </w:rPr>
        <w:t>s as a result of bankruptcy and many other challenges. If the business operates under loss conditions, like maybe the operating expenses and depreciation which may include rental taxation exceeds the gross rent like for the case, it will then force it to b</w:t>
      </w:r>
      <w:r w:rsidRPr="00E63068">
        <w:rPr>
          <w:rFonts w:ascii="Times New Roman" w:hAnsi="Times New Roman" w:cs="Times New Roman"/>
          <w:sz w:val="24"/>
          <w:szCs w:val="24"/>
        </w:rPr>
        <w:t>e dissolved because it will be hard to maintain its expenses like water and electricity bills.</w:t>
      </w:r>
    </w:p>
    <w:p w:rsidR="00D909D5" w:rsidRPr="00E63068" w:rsidRDefault="00D325BF" w:rsidP="00E63068">
      <w:pPr>
        <w:spacing w:line="480" w:lineRule="auto"/>
        <w:rPr>
          <w:rFonts w:ascii="Times New Roman" w:hAnsi="Times New Roman" w:cs="Times New Roman"/>
          <w:sz w:val="24"/>
          <w:szCs w:val="24"/>
        </w:rPr>
      </w:pPr>
      <w:r w:rsidRPr="00E63068">
        <w:rPr>
          <w:rFonts w:ascii="Times New Roman" w:hAnsi="Times New Roman" w:cs="Times New Roman"/>
          <w:sz w:val="24"/>
          <w:szCs w:val="24"/>
        </w:rPr>
        <w:t>The ru</w:t>
      </w:r>
      <w:r w:rsidR="005A11AB" w:rsidRPr="00E63068">
        <w:rPr>
          <w:rFonts w:ascii="Times New Roman" w:hAnsi="Times New Roman" w:cs="Times New Roman"/>
          <w:sz w:val="24"/>
          <w:szCs w:val="24"/>
        </w:rPr>
        <w:t>les to be applied herein will include liability whereby everyone will be entitled to the financial deals of the business like equal contributions. The second rule will be based on operations where everyone will be working as general partners, and no one will be given a chance to operate full time and earn more than the other member.</w:t>
      </w:r>
    </w:p>
    <w:p w:rsidR="005A11AB" w:rsidRPr="00E63068" w:rsidRDefault="00D325BF" w:rsidP="00E63068">
      <w:pPr>
        <w:spacing w:line="480" w:lineRule="auto"/>
        <w:rPr>
          <w:rFonts w:ascii="Times New Roman" w:hAnsi="Times New Roman" w:cs="Times New Roman"/>
          <w:sz w:val="24"/>
          <w:szCs w:val="24"/>
        </w:rPr>
      </w:pPr>
      <w:r w:rsidRPr="00E63068">
        <w:rPr>
          <w:rFonts w:ascii="Times New Roman" w:hAnsi="Times New Roman" w:cs="Times New Roman"/>
          <w:sz w:val="24"/>
          <w:szCs w:val="24"/>
        </w:rPr>
        <w:t>Conclusion</w:t>
      </w:r>
    </w:p>
    <w:p w:rsidR="005A11AB" w:rsidRPr="00E63068" w:rsidRDefault="00D325BF" w:rsidP="00E63068">
      <w:pPr>
        <w:spacing w:line="480" w:lineRule="auto"/>
        <w:ind w:firstLine="720"/>
        <w:rPr>
          <w:rFonts w:ascii="Times New Roman" w:hAnsi="Times New Roman" w:cs="Times New Roman"/>
          <w:sz w:val="24"/>
          <w:szCs w:val="24"/>
        </w:rPr>
      </w:pPr>
      <w:r w:rsidRPr="00E63068">
        <w:rPr>
          <w:rFonts w:ascii="Times New Roman" w:hAnsi="Times New Roman" w:cs="Times New Roman"/>
          <w:sz w:val="24"/>
          <w:szCs w:val="24"/>
        </w:rPr>
        <w:t>The business requires enough capital to run it because it see</w:t>
      </w:r>
      <w:r w:rsidRPr="00E63068">
        <w:rPr>
          <w:rFonts w:ascii="Times New Roman" w:hAnsi="Times New Roman" w:cs="Times New Roman"/>
          <w:sz w:val="24"/>
          <w:szCs w:val="24"/>
        </w:rPr>
        <w:t xml:space="preserve">ms like it was operating under loss even before my colleague inherited it. </w:t>
      </w:r>
      <w:r w:rsidR="00E63068" w:rsidRPr="00E63068">
        <w:rPr>
          <w:rFonts w:ascii="Times New Roman" w:hAnsi="Times New Roman" w:cs="Times New Roman"/>
          <w:sz w:val="24"/>
          <w:szCs w:val="24"/>
        </w:rPr>
        <w:t>We are therefore required to provide enough money to it so that it can have an effective operation with equal opportunities. Another factor that we should consider is the rental payments which should be increased to meet the increasing cost of house maintenance.</w:t>
      </w:r>
    </w:p>
    <w:p w:rsidR="005A11AB" w:rsidRPr="00E63068" w:rsidRDefault="005A11AB" w:rsidP="00E63068">
      <w:pPr>
        <w:spacing w:line="480" w:lineRule="auto"/>
        <w:rPr>
          <w:rFonts w:ascii="Times New Roman" w:hAnsi="Times New Roman" w:cs="Times New Roman"/>
          <w:sz w:val="24"/>
          <w:szCs w:val="24"/>
        </w:rPr>
      </w:pPr>
    </w:p>
    <w:p w:rsidR="00513778" w:rsidRPr="00E63068" w:rsidRDefault="00513778" w:rsidP="00E63068">
      <w:pPr>
        <w:spacing w:line="480" w:lineRule="auto"/>
        <w:rPr>
          <w:rFonts w:ascii="Times New Roman" w:hAnsi="Times New Roman" w:cs="Times New Roman"/>
          <w:sz w:val="24"/>
          <w:szCs w:val="24"/>
          <w:lang w:val="en"/>
        </w:rPr>
      </w:pPr>
    </w:p>
    <w:p w:rsidR="00206F38" w:rsidRPr="00E63068" w:rsidRDefault="00206F38" w:rsidP="00E63068">
      <w:pPr>
        <w:spacing w:line="480" w:lineRule="auto"/>
        <w:rPr>
          <w:rFonts w:ascii="Times New Roman" w:hAnsi="Times New Roman" w:cs="Times New Roman"/>
          <w:sz w:val="24"/>
          <w:szCs w:val="24"/>
        </w:rPr>
      </w:pPr>
      <w:bookmarkStart w:id="0" w:name="_GoBack"/>
      <w:bookmarkEnd w:id="0"/>
    </w:p>
    <w:sectPr w:rsidR="00206F38" w:rsidRPr="00E63068" w:rsidSect="00E630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25BF" w:rsidRDefault="00D325BF">
      <w:pPr>
        <w:spacing w:after="0" w:line="240" w:lineRule="auto"/>
      </w:pPr>
      <w:r>
        <w:separator/>
      </w:r>
    </w:p>
  </w:endnote>
  <w:endnote w:type="continuationSeparator" w:id="0">
    <w:p w:rsidR="00D325BF" w:rsidRDefault="00D32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25BF" w:rsidRDefault="00D325BF">
      <w:pPr>
        <w:spacing w:after="0" w:line="240" w:lineRule="auto"/>
      </w:pPr>
      <w:r>
        <w:separator/>
      </w:r>
    </w:p>
  </w:footnote>
  <w:footnote w:type="continuationSeparator" w:id="0">
    <w:p w:rsidR="00D325BF" w:rsidRDefault="00D325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068" w:rsidRPr="00E63068" w:rsidRDefault="00D325BF" w:rsidP="00E63068">
    <w:pPr>
      <w:pStyle w:val="Header"/>
    </w:pPr>
    <w:r w:rsidRPr="00E63068">
      <w:t>Business Entity Partnership</w:t>
    </w:r>
  </w:p>
  <w:p w:rsidR="00E63068" w:rsidRDefault="00E630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068" w:rsidRPr="00E63068" w:rsidRDefault="00D325BF" w:rsidP="00E63068">
    <w:pPr>
      <w:pStyle w:val="Header"/>
    </w:pPr>
    <w:r>
      <w:t>Running head:</w:t>
    </w:r>
    <w:r w:rsidRPr="00E63068">
      <w:t xml:space="preserve"> Business Entity Partnership. </w:t>
    </w:r>
  </w:p>
  <w:p w:rsidR="00E63068" w:rsidRDefault="00D325BF">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BAF"/>
    <w:rsid w:val="00206F38"/>
    <w:rsid w:val="0033096F"/>
    <w:rsid w:val="00513778"/>
    <w:rsid w:val="005A11AB"/>
    <w:rsid w:val="006D0BAF"/>
    <w:rsid w:val="009C4D83"/>
    <w:rsid w:val="00BE67DC"/>
    <w:rsid w:val="00C55D62"/>
    <w:rsid w:val="00D325BF"/>
    <w:rsid w:val="00D909D5"/>
    <w:rsid w:val="00E616AB"/>
    <w:rsid w:val="00E63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09D5"/>
    <w:rPr>
      <w:color w:val="0000FF" w:themeColor="hyperlink"/>
      <w:u w:val="single"/>
    </w:rPr>
  </w:style>
  <w:style w:type="paragraph" w:styleId="Header">
    <w:name w:val="header"/>
    <w:basedOn w:val="Normal"/>
    <w:link w:val="HeaderChar"/>
    <w:uiPriority w:val="99"/>
    <w:unhideWhenUsed/>
    <w:rsid w:val="00E630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068"/>
  </w:style>
  <w:style w:type="paragraph" w:styleId="Footer">
    <w:name w:val="footer"/>
    <w:basedOn w:val="Normal"/>
    <w:link w:val="FooterChar"/>
    <w:uiPriority w:val="99"/>
    <w:unhideWhenUsed/>
    <w:rsid w:val="00E630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0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09D5"/>
    <w:rPr>
      <w:color w:val="0000FF" w:themeColor="hyperlink"/>
      <w:u w:val="single"/>
    </w:rPr>
  </w:style>
  <w:style w:type="paragraph" w:styleId="Header">
    <w:name w:val="header"/>
    <w:basedOn w:val="Normal"/>
    <w:link w:val="HeaderChar"/>
    <w:uiPriority w:val="99"/>
    <w:unhideWhenUsed/>
    <w:rsid w:val="00E630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068"/>
  </w:style>
  <w:style w:type="paragraph" w:styleId="Footer">
    <w:name w:val="footer"/>
    <w:basedOn w:val="Normal"/>
    <w:link w:val="FooterChar"/>
    <w:uiPriority w:val="99"/>
    <w:unhideWhenUsed/>
    <w:rsid w:val="00E630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2019-05-14T21:25:00Z</dcterms:created>
  <dcterms:modified xsi:type="dcterms:W3CDTF">2019-05-14T21:25:00Z</dcterms:modified>
</cp:coreProperties>
</file>